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EFA" w:rsidRDefault="00E25EFA" w:rsidP="009A5EA1">
      <w:pPr>
        <w:pStyle w:val="a3"/>
      </w:pPr>
      <w:bookmarkStart w:id="0" w:name="_Toc208454846"/>
      <w:r w:rsidRPr="00720665">
        <w:rPr>
          <w:rFonts w:hint="eastAsia"/>
        </w:rPr>
        <w:t>第十七章</w:t>
      </w:r>
      <w:r w:rsidRPr="00720665">
        <w:rPr>
          <w:rFonts w:hint="eastAsia"/>
        </w:rPr>
        <w:t xml:space="preserve"> </w:t>
      </w:r>
      <w:r w:rsidRPr="00720665">
        <w:rPr>
          <w:rFonts w:hint="eastAsia"/>
        </w:rPr>
        <w:t>其</w:t>
      </w:r>
      <w:r>
        <w:rPr>
          <w:rFonts w:hint="eastAsia"/>
        </w:rPr>
        <w:t>他</w:t>
      </w:r>
      <w:r w:rsidRPr="00720665">
        <w:rPr>
          <w:rFonts w:hint="eastAsia"/>
        </w:rPr>
        <w:t>制度规定</w:t>
      </w:r>
      <w:bookmarkEnd w:id="0"/>
    </w:p>
    <w:p w:rsidR="00E25EFA" w:rsidRDefault="00E25EFA" w:rsidP="00F2037E">
      <w:pPr>
        <w:pStyle w:val="a4"/>
        <w:rPr>
          <w:rFonts w:hint="eastAsia"/>
        </w:rPr>
      </w:pPr>
      <w:bookmarkStart w:id="1" w:name="_Toc208454847"/>
      <w:r w:rsidRPr="00DC727E">
        <w:rPr>
          <w:rFonts w:hint="eastAsia"/>
        </w:rPr>
        <w:t>一、意见调查</w:t>
      </w:r>
      <w:bookmarkEnd w:id="1"/>
    </w:p>
    <w:p w:rsidR="00E25EFA" w:rsidRDefault="00E25EFA" w:rsidP="00F2037E">
      <w:pPr>
        <w:pStyle w:val="a5"/>
      </w:pPr>
      <w:r>
        <w:rPr>
          <w:rFonts w:hint="eastAsia"/>
        </w:rPr>
        <w:t>公司通过定期的和不定期的书面或面谈方式向员工征询对公司业务、管理等方面的意见，员工可完全凭自己的真实想法反馈而无须有任何顾虑。除此之外，员工可主动通过《</w:t>
      </w:r>
      <w:r>
        <w:rPr>
          <w:rFonts w:hint="eastAsia"/>
        </w:rPr>
        <w:t>***</w:t>
      </w:r>
      <w:r>
        <w:rPr>
          <w:rFonts w:hint="eastAsia"/>
        </w:rPr>
        <w:t>》季刊、总经理信箱等渠道表达自己的想法。这些意见与建议将成为公司在经营管理决策过程中的考虑因素。公司虽不承诺员工的每一项想法均能实现，但公司会给员工以相应的答复。</w:t>
      </w:r>
    </w:p>
    <w:p w:rsidR="00E25EFA" w:rsidRDefault="00E25EFA" w:rsidP="00F2037E">
      <w:pPr>
        <w:pStyle w:val="a4"/>
        <w:rPr>
          <w:rFonts w:hint="eastAsia"/>
        </w:rPr>
      </w:pPr>
      <w:bookmarkStart w:id="2" w:name="_Toc208454848"/>
      <w:r w:rsidRPr="00DC727E">
        <w:rPr>
          <w:rFonts w:hint="eastAsia"/>
        </w:rPr>
        <w:t>二、申诉程序</w:t>
      </w:r>
      <w:bookmarkEnd w:id="2"/>
    </w:p>
    <w:p w:rsidR="00E25EFA" w:rsidRDefault="00E25EFA" w:rsidP="00F2037E">
      <w:pPr>
        <w:pStyle w:val="a5"/>
      </w:pPr>
      <w:r>
        <w:rPr>
          <w:rFonts w:hint="eastAsia"/>
        </w:rPr>
        <w:t>当员工认为个人利益受到不应有的侵犯，或对公司的经营管理措施有不同意见，或发现有违反公司各项规定的行为时，可按申诉程序选择适当的申诉渠道向公司申诉。申述方式可选用面谈和书面两种形式；如选用书面方式，申述书必须具名，否则有关申述有可能难以得到解决。</w:t>
      </w:r>
    </w:p>
    <w:p w:rsidR="00E25EFA" w:rsidRDefault="00E25EFA" w:rsidP="00F2037E">
      <w:pPr>
        <w:pStyle w:val="a5"/>
        <w:rPr>
          <w:rFonts w:hint="eastAsia"/>
        </w:rPr>
      </w:pPr>
      <w:r>
        <w:rPr>
          <w:rFonts w:hint="eastAsia"/>
        </w:rPr>
        <w:t>原则上，员工的各层上级管理人员直至总经理均是申诉对象。但公司鼓励员工采取逐级申诉的渠道反映情况；当员工有认为不方便时，可向行政人事部门申诉。公司不提倡任何事情都直接向总经理申诉。但当员工认为有必要直接向总经理申诉时，可以向总经理信箱投申诉信以及直接向总经理当面申诉。</w:t>
      </w:r>
      <w:r>
        <w:rPr>
          <w:rFonts w:hint="eastAsia"/>
        </w:rPr>
        <w:t xml:space="preserve"> </w:t>
      </w:r>
      <w:r>
        <w:rPr>
          <w:rFonts w:hint="eastAsia"/>
        </w:rPr>
        <w:t>各级责任人或责任部门在接到员工申诉后将在申诉事件涉及的相关当事人中进行调查，并根据调查结果尽快做出处理决定。处理决定将通过书面或面谈方式通报给申诉者和行政人事部门。员工如果对处理决定不满意仍可以继续向更高一级部门申诉。</w:t>
      </w:r>
    </w:p>
    <w:p w:rsidR="00E25EFA" w:rsidRDefault="00E25EFA" w:rsidP="00F2037E">
      <w:pPr>
        <w:pStyle w:val="a5"/>
        <w:rPr>
          <w:rFonts w:hint="eastAsia"/>
        </w:rPr>
      </w:pPr>
      <w:r>
        <w:rPr>
          <w:rFonts w:hint="eastAsia"/>
        </w:rPr>
        <w:t>第一百条</w:t>
      </w:r>
      <w:r>
        <w:rPr>
          <w:rFonts w:hint="eastAsia"/>
        </w:rPr>
        <w:t xml:space="preserve">  </w:t>
      </w:r>
      <w:r>
        <w:rPr>
          <w:rFonts w:hint="eastAsia"/>
        </w:rPr>
        <w:t>晋升制度</w:t>
      </w:r>
    </w:p>
    <w:p w:rsidR="00E25EFA" w:rsidRDefault="00E25EFA" w:rsidP="00F2037E">
      <w:pPr>
        <w:pStyle w:val="a5"/>
        <w:rPr>
          <w:rFonts w:hint="eastAsia"/>
        </w:rPr>
      </w:pPr>
      <w:r>
        <w:rPr>
          <w:rFonts w:hint="eastAsia"/>
        </w:rPr>
        <w:t>公司鼓励员工努力工作，在出现职位空缺的前提下，公司坚持内部晋升为主、外部引进为辅的原则。工作勤奋、表现出色、能力出众的员工将获得优先的晋升和发展机会。如果符合下列条件，员工将有机会获得职务晋升，工资亦会相应增加：</w:t>
      </w:r>
    </w:p>
    <w:p w:rsidR="00E25EFA" w:rsidRDefault="00E25EFA" w:rsidP="00F2037E">
      <w:pPr>
        <w:pStyle w:val="a5"/>
        <w:rPr>
          <w:rFonts w:hint="eastAsia"/>
        </w:rPr>
      </w:pPr>
      <w:r>
        <w:rPr>
          <w:rFonts w:hint="eastAsia"/>
        </w:rPr>
        <w:t>（</w:t>
      </w:r>
      <w:r>
        <w:rPr>
          <w:rFonts w:hint="eastAsia"/>
        </w:rPr>
        <w:t>1</w:t>
      </w:r>
      <w:r>
        <w:rPr>
          <w:rFonts w:hint="eastAsia"/>
        </w:rPr>
        <w:t>）具备诚信的品质和良好的职业道德；</w:t>
      </w:r>
    </w:p>
    <w:p w:rsidR="00E25EFA" w:rsidRDefault="00E25EFA" w:rsidP="00F2037E">
      <w:pPr>
        <w:pStyle w:val="a5"/>
        <w:rPr>
          <w:rFonts w:hint="eastAsia"/>
        </w:rPr>
      </w:pPr>
      <w:r>
        <w:rPr>
          <w:rFonts w:hint="eastAsia"/>
        </w:rPr>
        <w:t>（</w:t>
      </w:r>
      <w:r>
        <w:rPr>
          <w:rFonts w:hint="eastAsia"/>
        </w:rPr>
        <w:t>2</w:t>
      </w:r>
      <w:r>
        <w:rPr>
          <w:rFonts w:hint="eastAsia"/>
        </w:rPr>
        <w:t>）工作绩效显著；</w:t>
      </w:r>
    </w:p>
    <w:p w:rsidR="00E25EFA" w:rsidRDefault="00E25EFA" w:rsidP="00F2037E">
      <w:pPr>
        <w:pStyle w:val="a5"/>
        <w:rPr>
          <w:rFonts w:hint="eastAsia"/>
        </w:rPr>
      </w:pPr>
      <w:r>
        <w:rPr>
          <w:rFonts w:hint="eastAsia"/>
        </w:rPr>
        <w:t>（</w:t>
      </w:r>
      <w:r>
        <w:rPr>
          <w:rFonts w:hint="eastAsia"/>
        </w:rPr>
        <w:t>3</w:t>
      </w:r>
      <w:r>
        <w:rPr>
          <w:rFonts w:hint="eastAsia"/>
        </w:rPr>
        <w:t>）个人工作能力优秀；</w:t>
      </w:r>
    </w:p>
    <w:p w:rsidR="00E25EFA" w:rsidRDefault="00E25EFA" w:rsidP="00F2037E">
      <w:pPr>
        <w:pStyle w:val="a5"/>
        <w:rPr>
          <w:rFonts w:hint="eastAsia"/>
        </w:rPr>
      </w:pPr>
      <w:r>
        <w:rPr>
          <w:rFonts w:hint="eastAsia"/>
        </w:rPr>
        <w:t>（</w:t>
      </w:r>
      <w:r>
        <w:rPr>
          <w:rFonts w:hint="eastAsia"/>
        </w:rPr>
        <w:t>4</w:t>
      </w:r>
      <w:r>
        <w:rPr>
          <w:rFonts w:hint="eastAsia"/>
        </w:rPr>
        <w:t>）年度考核成绩处于部门中上水平；</w:t>
      </w:r>
    </w:p>
    <w:p w:rsidR="00E25EFA" w:rsidRDefault="00E25EFA" w:rsidP="00F2037E">
      <w:pPr>
        <w:pStyle w:val="a5"/>
        <w:rPr>
          <w:rFonts w:hint="eastAsia"/>
        </w:rPr>
      </w:pPr>
      <w:r>
        <w:rPr>
          <w:rFonts w:hint="eastAsia"/>
        </w:rPr>
        <w:t>（</w:t>
      </w:r>
      <w:r>
        <w:rPr>
          <w:rFonts w:hint="eastAsia"/>
        </w:rPr>
        <w:t>5</w:t>
      </w:r>
      <w:r>
        <w:rPr>
          <w:rFonts w:hint="eastAsia"/>
        </w:rPr>
        <w:t>）对所晋升的职务有兴趣；</w:t>
      </w:r>
    </w:p>
    <w:p w:rsidR="00E25EFA" w:rsidRDefault="00E25EFA" w:rsidP="00F2037E">
      <w:pPr>
        <w:pStyle w:val="a5"/>
        <w:rPr>
          <w:rFonts w:hint="eastAsia"/>
        </w:rPr>
      </w:pPr>
      <w:r>
        <w:rPr>
          <w:rFonts w:hint="eastAsia"/>
        </w:rPr>
        <w:t>（</w:t>
      </w:r>
      <w:r>
        <w:rPr>
          <w:rFonts w:hint="eastAsia"/>
        </w:rPr>
        <w:t>6</w:t>
      </w:r>
      <w:r>
        <w:rPr>
          <w:rFonts w:hint="eastAsia"/>
        </w:rPr>
        <w:t>）具备其他与职务要求相关的综合能力和培养潜能；</w:t>
      </w:r>
    </w:p>
    <w:p w:rsidR="00E25EFA" w:rsidRDefault="00E25EFA" w:rsidP="00F2037E">
      <w:pPr>
        <w:pStyle w:val="a5"/>
        <w:rPr>
          <w:rFonts w:hint="eastAsia"/>
        </w:rPr>
      </w:pPr>
      <w:r>
        <w:rPr>
          <w:rFonts w:hint="eastAsia"/>
        </w:rPr>
        <w:t>（</w:t>
      </w:r>
      <w:r>
        <w:rPr>
          <w:rFonts w:hint="eastAsia"/>
        </w:rPr>
        <w:t>7</w:t>
      </w:r>
      <w:r>
        <w:rPr>
          <w:rFonts w:hint="eastAsia"/>
        </w:rPr>
        <w:t>）已参加过晋升职务须接受的系列培训，成绩合格；</w:t>
      </w:r>
    </w:p>
    <w:p w:rsidR="00E25EFA" w:rsidRDefault="00E25EFA" w:rsidP="00F2037E">
      <w:pPr>
        <w:pStyle w:val="a5"/>
        <w:rPr>
          <w:rFonts w:hint="eastAsia"/>
        </w:rPr>
      </w:pPr>
      <w:r>
        <w:rPr>
          <w:rFonts w:hint="eastAsia"/>
        </w:rPr>
        <w:t>（</w:t>
      </w:r>
      <w:r>
        <w:rPr>
          <w:rFonts w:hint="eastAsia"/>
        </w:rPr>
        <w:t>8</w:t>
      </w:r>
      <w:r>
        <w:rPr>
          <w:rFonts w:hint="eastAsia"/>
        </w:rPr>
        <w:t>）达到晋升职务所规定的工作阅历要求。</w:t>
      </w:r>
    </w:p>
    <w:p w:rsidR="00E25EFA" w:rsidRPr="00F2037E" w:rsidRDefault="00E25EFA" w:rsidP="00255DA6">
      <w:pPr>
        <w:sectPr w:rsidR="00E25EFA" w:rsidRPr="00F2037E" w:rsidSect="00255DA6">
          <w:type w:val="continuous"/>
          <w:pgSz w:w="10319" w:h="14572" w:code="13"/>
          <w:pgMar w:top="1418" w:right="907" w:bottom="1418" w:left="907" w:header="851" w:footer="964" w:gutter="0"/>
          <w:cols w:space="425"/>
          <w:docGrid w:type="lines" w:linePitch="312"/>
        </w:sectPr>
      </w:pPr>
    </w:p>
    <w:p w:rsidR="00447B30" w:rsidRDefault="00447B30"/>
    <w:sectPr w:rsidR="00447B30" w:rsidSect="008554B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7819"/>
    <w:rsid w:val="00067F7A"/>
    <w:rsid w:val="00447B30"/>
    <w:rsid w:val="00497819"/>
    <w:rsid w:val="00505176"/>
    <w:rsid w:val="006200EB"/>
    <w:rsid w:val="007D348E"/>
    <w:rsid w:val="008554B0"/>
    <w:rsid w:val="00975C97"/>
    <w:rsid w:val="00982434"/>
    <w:rsid w:val="00E25E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4B0"/>
    <w:pPr>
      <w:widowControl w:val="0"/>
      <w:jc w:val="both"/>
    </w:pPr>
  </w:style>
  <w:style w:type="paragraph" w:styleId="1">
    <w:name w:val="heading 1"/>
    <w:basedOn w:val="a"/>
    <w:next w:val="a"/>
    <w:link w:val="1Char"/>
    <w:uiPriority w:val="9"/>
    <w:qFormat/>
    <w:rsid w:val="0049781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67F7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级标题"/>
    <w:basedOn w:val="1"/>
    <w:next w:val="a"/>
    <w:autoRedefine/>
    <w:qFormat/>
    <w:rsid w:val="00497819"/>
    <w:pPr>
      <w:spacing w:before="10" w:after="10" w:line="360" w:lineRule="auto"/>
    </w:pPr>
    <w:rPr>
      <w:rFonts w:eastAsia="黑体"/>
      <w:b w:val="0"/>
    </w:rPr>
  </w:style>
  <w:style w:type="character" w:customStyle="1" w:styleId="1Char">
    <w:name w:val="标题 1 Char"/>
    <w:basedOn w:val="a0"/>
    <w:link w:val="1"/>
    <w:uiPriority w:val="9"/>
    <w:rsid w:val="00497819"/>
    <w:rPr>
      <w:b/>
      <w:bCs/>
      <w:kern w:val="44"/>
      <w:sz w:val="44"/>
      <w:szCs w:val="44"/>
    </w:rPr>
  </w:style>
  <w:style w:type="paragraph" w:customStyle="1" w:styleId="a4">
    <w:name w:val="*二级标题"/>
    <w:basedOn w:val="2"/>
    <w:next w:val="a"/>
    <w:autoRedefine/>
    <w:qFormat/>
    <w:rsid w:val="00067F7A"/>
    <w:pPr>
      <w:spacing w:before="10" w:after="10" w:line="240" w:lineRule="auto"/>
      <w:jc w:val="left"/>
    </w:pPr>
    <w:rPr>
      <w:rFonts w:eastAsia="黑体"/>
      <w:b w:val="0"/>
    </w:rPr>
  </w:style>
  <w:style w:type="paragraph" w:customStyle="1" w:styleId="a5">
    <w:name w:val="*正文"/>
    <w:basedOn w:val="a"/>
    <w:autoRedefine/>
    <w:qFormat/>
    <w:rsid w:val="00067F7A"/>
    <w:pPr>
      <w:ind w:firstLineChars="200" w:firstLine="420"/>
    </w:pPr>
    <w:rPr>
      <w:rFonts w:ascii="Times New Roman" w:eastAsia="宋体" w:hAnsi="Times New Roman" w:cs="Times New Roman"/>
      <w:szCs w:val="24"/>
    </w:rPr>
  </w:style>
  <w:style w:type="character" w:customStyle="1" w:styleId="2Char">
    <w:name w:val="标题 2 Char"/>
    <w:basedOn w:val="a0"/>
    <w:link w:val="2"/>
    <w:uiPriority w:val="9"/>
    <w:semiHidden/>
    <w:rsid w:val="00067F7A"/>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702</Characters>
  <Application>Microsoft Office Word</Application>
  <DocSecurity>0</DocSecurity>
  <Lines>5</Lines>
  <Paragraphs>1</Paragraphs>
  <ScaleCrop>false</ScaleCrop>
  <Company/>
  <LinksUpToDate>false</LinksUpToDate>
  <CharactersWithSpaces>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xiaotu</dc:creator>
  <cp:keywords/>
  <dc:description/>
  <cp:lastModifiedBy/>
  <cp:revision>1</cp:revision>
  <dcterms:created xsi:type="dcterms:W3CDTF">2008-09-05T15:42:00Z</dcterms:created>
</cp:coreProperties>
</file>